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CFDC" w14:textId="77777777" w:rsidR="0029762A" w:rsidRDefault="0029762A" w:rsidP="00CE605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000000"/>
          <w:spacing w:val="-5"/>
          <w:sz w:val="30"/>
          <w:szCs w:val="30"/>
        </w:rPr>
      </w:pPr>
      <w:r w:rsidRPr="0029762A">
        <w:rPr>
          <w:rFonts w:ascii="Helvetica" w:eastAsia="Times New Roman" w:hAnsi="Helvetica" w:cs="Helvetica"/>
          <w:b/>
          <w:bCs/>
          <w:color w:val="000000"/>
          <w:spacing w:val="-5"/>
          <w:sz w:val="30"/>
          <w:szCs w:val="30"/>
        </w:rPr>
        <w:t>Advisor Overview and Checklist</w:t>
      </w:r>
    </w:p>
    <w:p w14:paraId="167407E9" w14:textId="77777777" w:rsidR="00CE6052" w:rsidRDefault="00CE6052" w:rsidP="00CE605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000000"/>
          <w:spacing w:val="-5"/>
          <w:sz w:val="30"/>
          <w:szCs w:val="30"/>
        </w:rPr>
      </w:pPr>
    </w:p>
    <w:p w14:paraId="7C603914" w14:textId="77777777" w:rsidR="00CE6052" w:rsidRPr="00CE6052" w:rsidRDefault="00CE6052" w:rsidP="002976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000000"/>
          <w:spacing w:val="-5"/>
          <w:sz w:val="24"/>
          <w:szCs w:val="24"/>
        </w:rPr>
      </w:pPr>
      <w:r w:rsidRPr="00CE6052">
        <w:rPr>
          <w:rFonts w:ascii="Helvetica" w:eastAsia="Times New Roman" w:hAnsi="Helvetica" w:cs="Helvetica"/>
          <w:b/>
          <w:bCs/>
          <w:color w:val="000000"/>
          <w:spacing w:val="-5"/>
          <w:sz w:val="24"/>
          <w:szCs w:val="24"/>
        </w:rPr>
        <w:t xml:space="preserve">Community </w:t>
      </w:r>
      <w:r w:rsidR="00393F45" w:rsidRPr="00CE6052">
        <w:rPr>
          <w:rFonts w:ascii="Helvetica" w:eastAsia="Times New Roman" w:hAnsi="Helvetica" w:cs="Helvetica"/>
          <w:b/>
          <w:bCs/>
          <w:color w:val="000000"/>
          <w:spacing w:val="-5"/>
          <w:sz w:val="24"/>
          <w:szCs w:val="24"/>
        </w:rPr>
        <w:t>Name: _</w:t>
      </w:r>
      <w:r w:rsidRPr="00CE6052">
        <w:rPr>
          <w:rFonts w:ascii="Helvetica" w:eastAsia="Times New Roman" w:hAnsi="Helvetica" w:cs="Helvetica"/>
          <w:b/>
          <w:bCs/>
          <w:color w:val="000000"/>
          <w:spacing w:val="-5"/>
          <w:sz w:val="24"/>
          <w:szCs w:val="24"/>
        </w:rPr>
        <w:t>________________________</w:t>
      </w:r>
    </w:p>
    <w:p w14:paraId="127AA064" w14:textId="77777777" w:rsidR="0029762A" w:rsidRPr="0029762A" w:rsidRDefault="00393F45" w:rsidP="0029762A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</w:pPr>
      <w:r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 xml:space="preserve">America in Bloom </w:t>
      </w:r>
      <w:r w:rsidR="00FC673E" w:rsidRPr="00CE6052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Advisors play an essential role in helping our communit</w:t>
      </w:r>
      <w:r w:rsidR="00CE6052" w:rsidRPr="00CE6052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ies</w:t>
      </w:r>
      <w:r w:rsidR="00FC673E" w:rsidRPr="00CE6052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 xml:space="preserve"> grow stronger, more connected, and better prepared for the future. </w:t>
      </w:r>
      <w:r w:rsidR="00CE6052" w:rsidRPr="00CE6052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 xml:space="preserve">This checklist is designed to help </w:t>
      </w:r>
      <w:r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 xml:space="preserve">you </w:t>
      </w:r>
      <w:r w:rsidR="00CE6052" w:rsidRPr="00CE6052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 xml:space="preserve">make the most of </w:t>
      </w:r>
      <w:r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your</w:t>
      </w:r>
      <w:r w:rsidR="00CE6052" w:rsidRPr="00CE6052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 xml:space="preserve"> visit to each community. It</w:t>
      </w:r>
      <w:r w:rsidR="00FC673E" w:rsidRPr="00CE6052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 xml:space="preserve"> provides a clear roadmap</w:t>
      </w:r>
      <w:r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 xml:space="preserve">, </w:t>
      </w:r>
      <w:r w:rsidR="00FC673E" w:rsidRPr="00CE6052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 xml:space="preserve">ensuring you have the context, tools, and touchpoints needed to understand our priorities and engage meaningfully with </w:t>
      </w:r>
      <w:r w:rsidR="00CE6052" w:rsidRPr="00CE6052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 xml:space="preserve">the municipality, </w:t>
      </w:r>
      <w:r w:rsidR="00FC673E" w:rsidRPr="00CE6052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 xml:space="preserve">residents and </w:t>
      </w:r>
      <w:r w:rsidR="00CE6052" w:rsidRPr="00CE6052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businesses</w:t>
      </w:r>
      <w:r w:rsidR="00FC673E" w:rsidRPr="00CE6052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.</w:t>
      </w:r>
      <w:r w:rsidR="0015340F" w:rsidRPr="00CE6052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 xml:space="preserve"> By following these guidelines, </w:t>
      </w:r>
      <w:r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A</w:t>
      </w:r>
      <w:r w:rsidR="0015340F" w:rsidRPr="00CE6052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dvisors can engage thoughtfully</w:t>
      </w:r>
      <w:r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 xml:space="preserve">, </w:t>
      </w:r>
      <w:r w:rsidR="0015340F" w:rsidRPr="00CE6052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gain a clear understanding of local strengths and needs, and support our shared goal of building resilient and thriving communit</w:t>
      </w:r>
      <w:r w:rsidR="00CE6052" w:rsidRPr="00CE6052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ies</w:t>
      </w:r>
      <w:r w:rsidR="0015340F" w:rsidRPr="00CE6052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.</w:t>
      </w:r>
    </w:p>
    <w:p w14:paraId="0567D401" w14:textId="77777777" w:rsidR="0029762A" w:rsidRPr="00393F45" w:rsidRDefault="00DF489A" w:rsidP="00393F45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b/>
          <w:bCs/>
          <w:i/>
          <w:iCs/>
          <w:color w:val="000000"/>
          <w:spacing w:val="-5"/>
          <w:sz w:val="24"/>
          <w:szCs w:val="24"/>
        </w:rPr>
      </w:pPr>
      <w:r w:rsidRPr="0029762A">
        <w:rPr>
          <w:rFonts w:asciiTheme="majorHAnsi" w:eastAsia="Times New Roman" w:hAnsiTheme="majorHAnsi" w:cs="Helvetica"/>
          <w:b/>
          <w:bCs/>
          <w:i/>
          <w:iCs/>
          <w:color w:val="000000"/>
          <w:spacing w:val="-5"/>
          <w:sz w:val="24"/>
          <w:szCs w:val="24"/>
        </w:rPr>
        <w:t xml:space="preserve">If you are </w:t>
      </w:r>
      <w:r w:rsidRPr="0029762A">
        <w:rPr>
          <w:rFonts w:asciiTheme="majorHAnsi" w:eastAsia="Times New Roman" w:hAnsiTheme="majorHAnsi" w:cs="Helvetica"/>
          <w:b/>
          <w:bCs/>
          <w:i/>
          <w:iCs/>
          <w:spacing w:val="-5"/>
          <w:sz w:val="24"/>
          <w:szCs w:val="24"/>
        </w:rPr>
        <w:t>unable to complete</w:t>
      </w:r>
      <w:r w:rsidRPr="00DF489A">
        <w:rPr>
          <w:rFonts w:asciiTheme="majorHAnsi" w:eastAsia="Times New Roman" w:hAnsiTheme="majorHAnsi" w:cs="Helvetica"/>
          <w:b/>
          <w:bCs/>
          <w:i/>
          <w:iCs/>
          <w:spacing w:val="-5"/>
          <w:sz w:val="24"/>
          <w:szCs w:val="24"/>
        </w:rPr>
        <w:t xml:space="preserve"> </w:t>
      </w:r>
      <w:r w:rsidRPr="0029762A">
        <w:rPr>
          <w:rFonts w:asciiTheme="majorHAnsi" w:eastAsia="Times New Roman" w:hAnsiTheme="majorHAnsi" w:cs="Helvetica"/>
          <w:b/>
          <w:bCs/>
          <w:i/>
          <w:iCs/>
          <w:color w:val="000000"/>
          <w:spacing w:val="-5"/>
          <w:sz w:val="24"/>
          <w:szCs w:val="24"/>
        </w:rPr>
        <w:t>the required responsibilities, please let us know now. Those who advise and do not fulfill all their responsibilities will not be asked to return to America in Bloom.</w:t>
      </w:r>
    </w:p>
    <w:p w14:paraId="7B3CDC43" w14:textId="77777777" w:rsidR="0029762A" w:rsidRPr="001B200E" w:rsidRDefault="0029762A" w:rsidP="0029762A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bCs/>
          <w:i/>
          <w:iCs/>
          <w:color w:val="000000"/>
          <w:spacing w:val="-5"/>
          <w:sz w:val="30"/>
          <w:szCs w:val="30"/>
        </w:rPr>
      </w:pPr>
      <w:r w:rsidRPr="001B200E">
        <w:rPr>
          <w:rFonts w:asciiTheme="majorHAnsi" w:eastAsia="Times New Roman" w:hAnsiTheme="majorHAnsi" w:cs="Helvetica"/>
          <w:b/>
          <w:bCs/>
          <w:i/>
          <w:iCs/>
          <w:color w:val="000000"/>
          <w:spacing w:val="-5"/>
          <w:sz w:val="30"/>
          <w:szCs w:val="30"/>
        </w:rPr>
        <w:t>Prior to Travel</w:t>
      </w:r>
      <w:r w:rsidR="00FF19C6" w:rsidRPr="001B200E">
        <w:rPr>
          <w:rFonts w:asciiTheme="majorHAnsi" w:eastAsia="Times New Roman" w:hAnsiTheme="majorHAnsi" w:cs="Helvetica"/>
          <w:b/>
          <w:bCs/>
          <w:i/>
          <w:iCs/>
          <w:color w:val="000000"/>
          <w:spacing w:val="-5"/>
          <w:sz w:val="30"/>
          <w:szCs w:val="30"/>
        </w:rPr>
        <w:t>:</w:t>
      </w:r>
    </w:p>
    <w:p w14:paraId="68DAF57E" w14:textId="77777777" w:rsidR="0029762A" w:rsidRPr="0029762A" w:rsidRDefault="0029762A" w:rsidP="0029762A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Helvetica"/>
          <w:spacing w:val="-5"/>
          <w:sz w:val="24"/>
          <w:szCs w:val="24"/>
        </w:rPr>
        <w:t> Fill out and return the Advisor Preference form by January 31</w:t>
      </w:r>
      <w:r w:rsidRPr="0029762A">
        <w:rPr>
          <w:rFonts w:asciiTheme="majorHAnsi" w:eastAsia="Times New Roman" w:hAnsiTheme="majorHAnsi" w:cs="Helvetica"/>
          <w:spacing w:val="-5"/>
          <w:sz w:val="24"/>
          <w:szCs w:val="24"/>
          <w:vertAlign w:val="superscript"/>
        </w:rPr>
        <w:t>st</w:t>
      </w:r>
      <w:bookmarkStart w:id="0" w:name="_Hlk216290107"/>
      <w:bookmarkEnd w:id="0"/>
      <w:r w:rsidRPr="008573BC">
        <w:rPr>
          <w:rFonts w:asciiTheme="majorHAnsi" w:eastAsia="Times New Roman" w:hAnsiTheme="majorHAnsi" w:cs="Helvetica"/>
          <w:spacing w:val="-5"/>
          <w:sz w:val="24"/>
          <w:szCs w:val="24"/>
        </w:rPr>
        <w:t>-</w:t>
      </w:r>
      <w:r w:rsidRPr="00DF489A">
        <w:rPr>
          <w:rFonts w:asciiTheme="majorHAnsi" w:eastAsia="Times New Roman" w:hAnsiTheme="majorHAnsi" w:cs="Helvetica"/>
          <w:color w:val="EE0000"/>
          <w:spacing w:val="-5"/>
          <w:sz w:val="24"/>
          <w:szCs w:val="24"/>
        </w:rPr>
        <w:t>All</w:t>
      </w:r>
    </w:p>
    <w:p w14:paraId="3308C60E" w14:textId="77777777" w:rsidR="00393F45" w:rsidRPr="0029762A" w:rsidRDefault="00393F45" w:rsidP="00393F45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</w:pPr>
      <w:bookmarkStart w:id="1" w:name="_Hlk218540934"/>
      <w:r w:rsidRPr="0029762A">
        <w:rPr>
          <w:rFonts w:ascii="Segoe UI Symbol" w:eastAsia="Times New Roman" w:hAnsi="Segoe UI Symbol" w:cs="Segoe UI Symbol"/>
          <w:b/>
          <w:bCs/>
          <w:color w:val="000000"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Helvetica"/>
          <w:b/>
          <w:bCs/>
          <w:color w:val="000000"/>
          <w:spacing w:val="-5"/>
          <w:sz w:val="24"/>
          <w:szCs w:val="24"/>
        </w:rPr>
        <w:t> </w:t>
      </w:r>
      <w:r w:rsidRPr="0029762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Read the advisor guide to understand expectations, tips, etc.</w:t>
      </w:r>
      <w:r w:rsidRPr="008573BC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-</w:t>
      </w:r>
      <w:r w:rsidRPr="00DF489A">
        <w:rPr>
          <w:rFonts w:asciiTheme="majorHAnsi" w:eastAsia="Times New Roman" w:hAnsiTheme="majorHAnsi" w:cs="Helvetica"/>
          <w:color w:val="EE0000"/>
          <w:spacing w:val="-5"/>
          <w:sz w:val="24"/>
          <w:szCs w:val="24"/>
        </w:rPr>
        <w:t>All</w:t>
      </w:r>
    </w:p>
    <w:p w14:paraId="72A2D469" w14:textId="77777777" w:rsidR="00E07AE1" w:rsidRPr="0029762A" w:rsidRDefault="00E07AE1" w:rsidP="00E07AE1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color w:val="EE0000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Helvetica"/>
          <w:b/>
          <w:bCs/>
          <w:spacing w:val="-5"/>
          <w:sz w:val="24"/>
          <w:szCs w:val="24"/>
        </w:rPr>
        <w:t> </w:t>
      </w:r>
      <w:r w:rsidRPr="0029762A">
        <w:rPr>
          <w:rFonts w:asciiTheme="majorHAnsi" w:eastAsia="Times New Roman" w:hAnsiTheme="majorHAnsi" w:cs="Helvetica"/>
          <w:spacing w:val="-5"/>
          <w:sz w:val="24"/>
          <w:szCs w:val="24"/>
        </w:rPr>
        <w:t xml:space="preserve">Review metrics prior before travel season begins </w:t>
      </w:r>
      <w:r>
        <w:rPr>
          <w:rFonts w:asciiTheme="majorHAnsi" w:eastAsia="Times New Roman" w:hAnsiTheme="majorHAnsi" w:cs="Helvetica"/>
          <w:spacing w:val="-5"/>
          <w:sz w:val="24"/>
          <w:szCs w:val="24"/>
        </w:rPr>
        <w:t>(</w:t>
      </w:r>
      <w:r w:rsidRPr="0029762A">
        <w:rPr>
          <w:rFonts w:asciiTheme="majorHAnsi" w:eastAsia="Times New Roman" w:hAnsiTheme="majorHAnsi" w:cs="Helvetica"/>
          <w:spacing w:val="-5"/>
          <w:sz w:val="24"/>
          <w:szCs w:val="24"/>
        </w:rPr>
        <w:t>The metrics change each year</w:t>
      </w:r>
      <w:r>
        <w:rPr>
          <w:rFonts w:asciiTheme="majorHAnsi" w:eastAsia="Times New Roman" w:hAnsiTheme="majorHAnsi" w:cs="Helvetica"/>
          <w:spacing w:val="-5"/>
          <w:sz w:val="24"/>
          <w:szCs w:val="24"/>
        </w:rPr>
        <w:t>)-</w:t>
      </w:r>
      <w:r w:rsidRPr="00DF489A">
        <w:rPr>
          <w:rFonts w:asciiTheme="majorHAnsi" w:eastAsia="Times New Roman" w:hAnsiTheme="majorHAnsi" w:cs="Helvetica"/>
          <w:color w:val="EE0000"/>
          <w:spacing w:val="-5"/>
          <w:sz w:val="24"/>
          <w:szCs w:val="24"/>
        </w:rPr>
        <w:t>Lead &amp; Co</w:t>
      </w:r>
    </w:p>
    <w:p w14:paraId="6BBBAB5D" w14:textId="77777777" w:rsidR="0029762A" w:rsidRPr="0029762A" w:rsidRDefault="0029762A" w:rsidP="0029762A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Helvetica"/>
          <w:spacing w:val="-5"/>
          <w:sz w:val="24"/>
          <w:szCs w:val="24"/>
        </w:rPr>
        <w:t> </w:t>
      </w:r>
      <w:bookmarkEnd w:id="1"/>
      <w:r w:rsidRPr="0029762A">
        <w:rPr>
          <w:rFonts w:asciiTheme="majorHAnsi" w:eastAsia="Times New Roman" w:hAnsiTheme="majorHAnsi" w:cs="Helvetica"/>
          <w:spacing w:val="-5"/>
          <w:sz w:val="24"/>
          <w:szCs w:val="24"/>
        </w:rPr>
        <w:t>Attend the Zoom Advisor Training session</w:t>
      </w:r>
      <w:r w:rsidR="009803E8">
        <w:rPr>
          <w:rFonts w:asciiTheme="majorHAnsi" w:eastAsia="Times New Roman" w:hAnsiTheme="majorHAnsi" w:cs="Helvetica"/>
          <w:spacing w:val="-5"/>
          <w:sz w:val="24"/>
          <w:szCs w:val="24"/>
        </w:rPr>
        <w:t>. More details will follow-</w:t>
      </w:r>
      <w:r w:rsidRPr="00DF489A">
        <w:rPr>
          <w:rFonts w:asciiTheme="majorHAnsi" w:eastAsia="Times New Roman" w:hAnsiTheme="majorHAnsi" w:cs="Helvetica"/>
          <w:color w:val="EE0000"/>
          <w:spacing w:val="-5"/>
          <w:sz w:val="24"/>
          <w:szCs w:val="24"/>
        </w:rPr>
        <w:t>All</w:t>
      </w:r>
    </w:p>
    <w:p w14:paraId="19AA0C4B" w14:textId="77777777" w:rsidR="009803E8" w:rsidRPr="009803E8" w:rsidRDefault="0029762A" w:rsidP="009803E8">
      <w:pPr>
        <w:shd w:val="clear" w:color="auto" w:fill="FFFFFF"/>
        <w:spacing w:after="150" w:line="240" w:lineRule="auto"/>
        <w:rPr>
          <w:rFonts w:asciiTheme="majorHAnsi" w:eastAsia="Times New Roman" w:hAnsiTheme="majorHAnsi" w:cs="Helvetica"/>
          <w:color w:val="EE0000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color w:val="000000"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 xml:space="preserve"> Once you receive your schedule, send each community a welcome email to introduce yourself and your </w:t>
      </w:r>
      <w:r w:rsidR="00D21EC0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C</w:t>
      </w:r>
      <w:r w:rsidRPr="0029762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o-</w:t>
      </w:r>
      <w:r w:rsidR="00D21EC0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A</w:t>
      </w:r>
      <w:r w:rsidRPr="0029762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 xml:space="preserve">dvisor, and arrange for </w:t>
      </w:r>
      <w:proofErr w:type="gramStart"/>
      <w:r w:rsidRPr="0029762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a date to have a</w:t>
      </w:r>
      <w:proofErr w:type="gramEnd"/>
      <w:r w:rsidRPr="0029762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 xml:space="preserve"> Zoom meeting to include </w:t>
      </w:r>
      <w:r w:rsidR="00D21EC0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 xml:space="preserve">the Co-Advisor and </w:t>
      </w:r>
      <w:r w:rsidRPr="0029762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anyone from the community that needs to attend</w:t>
      </w:r>
      <w:r w:rsidR="00F36611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-</w:t>
      </w:r>
      <w:r w:rsidRPr="0029762A">
        <w:rPr>
          <w:rFonts w:asciiTheme="majorHAnsi" w:eastAsia="Times New Roman" w:hAnsiTheme="majorHAnsi" w:cs="Helvetica"/>
          <w:color w:val="EE0000"/>
          <w:spacing w:val="-5"/>
          <w:sz w:val="24"/>
          <w:szCs w:val="24"/>
        </w:rPr>
        <w:t xml:space="preserve">Lead </w:t>
      </w:r>
      <w:bookmarkStart w:id="2" w:name="_Hlk216290519"/>
      <w:bookmarkEnd w:id="2"/>
    </w:p>
    <w:p w14:paraId="2BA65650" w14:textId="77777777" w:rsidR="009803E8" w:rsidRPr="00D21EC0" w:rsidRDefault="009803E8" w:rsidP="009803E8">
      <w:pPr>
        <w:shd w:val="clear" w:color="auto" w:fill="FFFFFF"/>
        <w:spacing w:after="150" w:line="240" w:lineRule="auto"/>
        <w:ind w:left="720"/>
        <w:rPr>
          <w:rFonts w:asciiTheme="majorHAnsi" w:eastAsia="Times New Roman" w:hAnsiTheme="majorHAnsi" w:cs="Helvetica"/>
          <w:i/>
          <w:iCs/>
          <w:color w:val="000000"/>
          <w:spacing w:val="-5"/>
          <w:sz w:val="26"/>
          <w:szCs w:val="26"/>
        </w:rPr>
      </w:pPr>
      <w:r w:rsidRPr="00D21EC0">
        <w:rPr>
          <w:rFonts w:asciiTheme="majorHAnsi" w:eastAsia="Times New Roman" w:hAnsiTheme="majorHAnsi" w:cs="Helvetica"/>
          <w:i/>
          <w:iCs/>
          <w:color w:val="000000"/>
          <w:spacing w:val="-5"/>
          <w:sz w:val="26"/>
          <w:szCs w:val="26"/>
        </w:rPr>
        <w:t>Items to be covered in the Zoom call include:</w:t>
      </w:r>
    </w:p>
    <w:p w14:paraId="274A1654" w14:textId="77777777" w:rsidR="009803E8" w:rsidRPr="0029762A" w:rsidRDefault="009803E8" w:rsidP="009803E8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Helvetica"/>
          <w:spacing w:val="-5"/>
          <w:sz w:val="24"/>
          <w:szCs w:val="24"/>
        </w:rPr>
        <w:t> </w:t>
      </w:r>
      <w:r w:rsidRPr="0029762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Introductions of both the community representative(s) and AIB Advisors</w:t>
      </w:r>
    </w:p>
    <w:p w14:paraId="60475122" w14:textId="77777777" w:rsidR="009803E8" w:rsidRDefault="009803E8" w:rsidP="009803E8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Helvetica"/>
          <w:spacing w:val="-5"/>
          <w:sz w:val="24"/>
          <w:szCs w:val="24"/>
        </w:rPr>
        <w:t> </w:t>
      </w:r>
      <w:r w:rsidRPr="0029762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Confirm dates, transportation, and accommodations.</w:t>
      </w:r>
    </w:p>
    <w:p w14:paraId="2B005D2B" w14:textId="77777777" w:rsidR="009803E8" w:rsidRPr="0029762A" w:rsidRDefault="009803E8" w:rsidP="009803E8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Helvetica"/>
          <w:spacing w:val="-5"/>
          <w:sz w:val="24"/>
          <w:szCs w:val="24"/>
        </w:rPr>
        <w:t> </w:t>
      </w:r>
      <w:r w:rsidRPr="0029762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Find out if any special apparel or needs will be required</w:t>
      </w:r>
    </w:p>
    <w:p w14:paraId="48030FF7" w14:textId="77777777" w:rsidR="009803E8" w:rsidRPr="0029762A" w:rsidRDefault="009803E8" w:rsidP="009803E8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Helvetica"/>
          <w:spacing w:val="-5"/>
          <w:sz w:val="24"/>
          <w:szCs w:val="24"/>
        </w:rPr>
        <w:t> </w:t>
      </w:r>
      <w:r w:rsidRPr="0029762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Answer questions the community may have</w:t>
      </w:r>
    </w:p>
    <w:p w14:paraId="38884C4D" w14:textId="77777777" w:rsidR="009803E8" w:rsidRPr="0029762A" w:rsidRDefault="009803E8" w:rsidP="009803E8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 If needed, send examples of the community profile and the evaluation</w:t>
      </w:r>
    </w:p>
    <w:p w14:paraId="5FE3EA15" w14:textId="77777777" w:rsidR="009803E8" w:rsidRPr="0029762A" w:rsidRDefault="009803E8" w:rsidP="009803E8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Helvetica"/>
          <w:spacing w:val="-5"/>
          <w:sz w:val="24"/>
          <w:szCs w:val="24"/>
        </w:rPr>
        <w:t> </w:t>
      </w:r>
      <w:r w:rsidRPr="0029762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Walk through and/or send the AIB power point if necessary</w:t>
      </w:r>
    </w:p>
    <w:p w14:paraId="459805BD" w14:textId="77777777" w:rsidR="009803E8" w:rsidRDefault="009803E8" w:rsidP="009803E8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Helvetica"/>
          <w:spacing w:val="-5"/>
          <w:sz w:val="24"/>
          <w:szCs w:val="24"/>
        </w:rPr>
        <w:t> </w:t>
      </w:r>
      <w:r w:rsidRPr="0029762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Notify the community of any advisor needs (e.g., dietary restrictions or severe environmental conditions</w:t>
      </w:r>
      <w:r w:rsidR="00393F45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/</w:t>
      </w:r>
      <w:r w:rsidRPr="0029762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allergies)</w:t>
      </w:r>
    </w:p>
    <w:p w14:paraId="742102E4" w14:textId="77777777" w:rsidR="00FF19C6" w:rsidRPr="0029762A" w:rsidRDefault="00FF19C6" w:rsidP="0029762A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color w:val="EE0000"/>
          <w:spacing w:val="-5"/>
          <w:sz w:val="24"/>
          <w:szCs w:val="24"/>
        </w:rPr>
      </w:pPr>
    </w:p>
    <w:p w14:paraId="3178DFDD" w14:textId="77777777" w:rsidR="009803E8" w:rsidRDefault="0029762A" w:rsidP="0029762A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color w:val="EA6462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Helvetica"/>
          <w:b/>
          <w:bCs/>
          <w:spacing w:val="-5"/>
          <w:sz w:val="24"/>
          <w:szCs w:val="24"/>
        </w:rPr>
        <w:t> </w:t>
      </w:r>
      <w:r w:rsidRPr="0029762A">
        <w:rPr>
          <w:rFonts w:asciiTheme="majorHAnsi" w:eastAsia="Times New Roman" w:hAnsiTheme="majorHAnsi" w:cs="Helvetica"/>
          <w:spacing w:val="-5"/>
          <w:sz w:val="24"/>
          <w:szCs w:val="24"/>
        </w:rPr>
        <w:t xml:space="preserve">Send all </w:t>
      </w:r>
      <w:r w:rsidR="009803E8">
        <w:rPr>
          <w:rFonts w:asciiTheme="majorHAnsi" w:eastAsia="Times New Roman" w:hAnsiTheme="majorHAnsi" w:cs="Helvetica"/>
          <w:spacing w:val="-5"/>
          <w:sz w:val="24"/>
          <w:szCs w:val="24"/>
        </w:rPr>
        <w:t xml:space="preserve">community requested </w:t>
      </w:r>
      <w:r w:rsidRPr="0029762A">
        <w:rPr>
          <w:rFonts w:asciiTheme="majorHAnsi" w:eastAsia="Times New Roman" w:hAnsiTheme="majorHAnsi" w:cs="Helvetica"/>
          <w:spacing w:val="-5"/>
          <w:sz w:val="24"/>
          <w:szCs w:val="24"/>
        </w:rPr>
        <w:t>information to each community</w:t>
      </w:r>
      <w:r w:rsidR="00F36611">
        <w:rPr>
          <w:rFonts w:asciiTheme="majorHAnsi" w:eastAsia="Times New Roman" w:hAnsiTheme="majorHAnsi" w:cs="Helvetica"/>
          <w:spacing w:val="-5"/>
          <w:sz w:val="24"/>
          <w:szCs w:val="24"/>
        </w:rPr>
        <w:t>-</w:t>
      </w:r>
      <w:r w:rsidRPr="00DF489A">
        <w:rPr>
          <w:rFonts w:asciiTheme="majorHAnsi" w:eastAsia="Times New Roman" w:hAnsiTheme="majorHAnsi" w:cs="Helvetica"/>
          <w:color w:val="EE0000"/>
          <w:spacing w:val="-5"/>
          <w:sz w:val="24"/>
          <w:szCs w:val="24"/>
        </w:rPr>
        <w:t>Lead</w:t>
      </w:r>
      <w:r w:rsidRPr="008573BC">
        <w:rPr>
          <w:rFonts w:asciiTheme="majorHAnsi" w:eastAsia="Times New Roman" w:hAnsiTheme="majorHAnsi" w:cs="Helvetica"/>
          <w:spacing w:val="-5"/>
          <w:sz w:val="24"/>
          <w:szCs w:val="24"/>
        </w:rPr>
        <w:t xml:space="preserve"> </w:t>
      </w:r>
    </w:p>
    <w:p w14:paraId="0530DEA8" w14:textId="77777777" w:rsidR="0029762A" w:rsidRPr="0029762A" w:rsidRDefault="0029762A" w:rsidP="0029762A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color w:val="EE0000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color w:val="000000"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 xml:space="preserve"> Determine which criteria, and parts of the evaluation each advisor will write </w:t>
      </w:r>
      <w:r w:rsidRPr="0029762A">
        <w:rPr>
          <w:rFonts w:asciiTheme="majorHAnsi" w:eastAsia="Times New Roman" w:hAnsiTheme="majorHAnsi" w:cs="Helvetica"/>
          <w:spacing w:val="-5"/>
          <w:sz w:val="24"/>
          <w:szCs w:val="24"/>
        </w:rPr>
        <w:t>up</w:t>
      </w:r>
      <w:r w:rsidR="00F36611">
        <w:rPr>
          <w:rFonts w:asciiTheme="majorHAnsi" w:eastAsia="Times New Roman" w:hAnsiTheme="majorHAnsi" w:cs="Helvetica"/>
          <w:spacing w:val="-5"/>
          <w:sz w:val="24"/>
          <w:szCs w:val="24"/>
        </w:rPr>
        <w:t>-</w:t>
      </w:r>
      <w:r w:rsidRPr="00DF489A">
        <w:rPr>
          <w:rFonts w:asciiTheme="majorHAnsi" w:eastAsia="Times New Roman" w:hAnsiTheme="majorHAnsi" w:cs="Helvetica"/>
          <w:color w:val="EE0000"/>
          <w:spacing w:val="-5"/>
          <w:sz w:val="24"/>
          <w:szCs w:val="24"/>
        </w:rPr>
        <w:t>Lead &amp; Co</w:t>
      </w:r>
    </w:p>
    <w:p w14:paraId="3EDA7D71" w14:textId="77777777" w:rsidR="009803E8" w:rsidRDefault="0029762A" w:rsidP="0029762A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color w:val="000000"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Helvetica"/>
          <w:b/>
          <w:bCs/>
          <w:color w:val="000000"/>
          <w:spacing w:val="-5"/>
          <w:sz w:val="24"/>
          <w:szCs w:val="24"/>
        </w:rPr>
        <w:t> </w:t>
      </w:r>
      <w:r w:rsidRPr="0029762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Read the community profile</w:t>
      </w:r>
      <w:r w:rsidR="009803E8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 xml:space="preserve"> before arriving in the community and h</w:t>
      </w:r>
      <w:r w:rsidR="009803E8" w:rsidRPr="0029762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 xml:space="preserve">ighlight areas that more information is </w:t>
      </w:r>
      <w:proofErr w:type="gramStart"/>
      <w:r w:rsidR="009803E8" w:rsidRPr="0029762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needed</w:t>
      </w:r>
      <w:r w:rsidR="009B5F2B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-</w:t>
      </w:r>
      <w:r w:rsidR="009B5F2B" w:rsidRPr="00DF489A">
        <w:rPr>
          <w:rFonts w:asciiTheme="majorHAnsi" w:eastAsia="Times New Roman" w:hAnsiTheme="majorHAnsi" w:cs="Helvetica"/>
          <w:color w:val="EE0000"/>
          <w:spacing w:val="-5"/>
          <w:sz w:val="24"/>
          <w:szCs w:val="24"/>
        </w:rPr>
        <w:t>Lead</w:t>
      </w:r>
      <w:proofErr w:type="gramEnd"/>
      <w:r w:rsidR="009B5F2B" w:rsidRPr="00DF489A">
        <w:rPr>
          <w:rFonts w:asciiTheme="majorHAnsi" w:eastAsia="Times New Roman" w:hAnsiTheme="majorHAnsi" w:cs="Helvetica"/>
          <w:color w:val="EE0000"/>
          <w:spacing w:val="-5"/>
          <w:sz w:val="24"/>
          <w:szCs w:val="24"/>
        </w:rPr>
        <w:t xml:space="preserve"> &amp; Co</w:t>
      </w:r>
    </w:p>
    <w:p w14:paraId="5F0B2A8C" w14:textId="77777777" w:rsidR="009803E8" w:rsidRDefault="009803E8" w:rsidP="0029762A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color w:val="000000"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 </w:t>
      </w:r>
      <w:r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 xml:space="preserve">Read the </w:t>
      </w:r>
      <w:r w:rsidR="0029762A" w:rsidRPr="0029762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prior two years of evaluations before traveling to the community</w:t>
      </w:r>
      <w:r w:rsidR="009B5F2B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-</w:t>
      </w:r>
      <w:r w:rsidR="009B5F2B" w:rsidRPr="00DF489A">
        <w:rPr>
          <w:rFonts w:asciiTheme="majorHAnsi" w:eastAsia="Times New Roman" w:hAnsiTheme="majorHAnsi" w:cs="Helvetica"/>
          <w:color w:val="EE0000"/>
          <w:spacing w:val="-5"/>
          <w:sz w:val="24"/>
          <w:szCs w:val="24"/>
        </w:rPr>
        <w:t>Lead &amp; Co</w:t>
      </w:r>
    </w:p>
    <w:p w14:paraId="4A6C162C" w14:textId="77777777" w:rsidR="00D21EC0" w:rsidRPr="0029762A" w:rsidRDefault="00D21EC0" w:rsidP="00D21EC0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Helvetica"/>
          <w:b/>
          <w:bCs/>
          <w:spacing w:val="-5"/>
          <w:sz w:val="24"/>
          <w:szCs w:val="24"/>
        </w:rPr>
        <w:t> </w:t>
      </w:r>
      <w:r w:rsidRPr="0029762A">
        <w:rPr>
          <w:rFonts w:asciiTheme="majorHAnsi" w:eastAsia="Times New Roman" w:hAnsiTheme="majorHAnsi" w:cs="Helvetica"/>
          <w:spacing w:val="-5"/>
          <w:sz w:val="24"/>
          <w:szCs w:val="24"/>
        </w:rPr>
        <w:t>Research the community website and any other information on-line</w:t>
      </w:r>
      <w:r>
        <w:rPr>
          <w:rFonts w:asciiTheme="majorHAnsi" w:eastAsia="Times New Roman" w:hAnsiTheme="majorHAnsi" w:cs="Helvetica"/>
          <w:spacing w:val="-5"/>
          <w:sz w:val="24"/>
          <w:szCs w:val="24"/>
        </w:rPr>
        <w:t>-</w:t>
      </w:r>
      <w:r w:rsidRPr="00DF489A">
        <w:rPr>
          <w:rFonts w:asciiTheme="majorHAnsi" w:eastAsia="Times New Roman" w:hAnsiTheme="majorHAnsi" w:cs="Helvetica"/>
          <w:color w:val="EE0000"/>
          <w:spacing w:val="-5"/>
          <w:sz w:val="24"/>
          <w:szCs w:val="24"/>
        </w:rPr>
        <w:t>Lead &amp; Co</w:t>
      </w:r>
    </w:p>
    <w:p w14:paraId="2F9B839B" w14:textId="77777777" w:rsidR="0029762A" w:rsidRPr="0029762A" w:rsidRDefault="009B5F2B" w:rsidP="0029762A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color w:val="000000"/>
          <w:spacing w:val="-5"/>
          <w:sz w:val="24"/>
          <w:szCs w:val="24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spacing w:val="-5"/>
          <w:sz w:val="24"/>
          <w:szCs w:val="24"/>
        </w:rPr>
        <w:t xml:space="preserve"> </w:t>
      </w:r>
      <w:r w:rsidR="009803E8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P</w:t>
      </w:r>
      <w:r w:rsidR="0029762A" w:rsidRPr="0029762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repare questions for the visit</w:t>
      </w:r>
      <w:bookmarkStart w:id="3" w:name="_Hlk218581635"/>
      <w:r w:rsidR="00F36611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-</w:t>
      </w:r>
      <w:r w:rsidR="0029762A" w:rsidRPr="00DF489A">
        <w:rPr>
          <w:rFonts w:asciiTheme="majorHAnsi" w:eastAsia="Times New Roman" w:hAnsiTheme="majorHAnsi" w:cs="Helvetica"/>
          <w:color w:val="EE0000"/>
          <w:spacing w:val="-5"/>
          <w:sz w:val="24"/>
          <w:szCs w:val="24"/>
        </w:rPr>
        <w:t>Lead &amp; Co</w:t>
      </w:r>
      <w:bookmarkEnd w:id="3"/>
    </w:p>
    <w:p w14:paraId="7C14A12E" w14:textId="77777777" w:rsidR="0029762A" w:rsidRPr="0029762A" w:rsidRDefault="0029762A" w:rsidP="0029762A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Helvetica"/>
          <w:b/>
          <w:bCs/>
          <w:spacing w:val="-5"/>
          <w:sz w:val="24"/>
          <w:szCs w:val="24"/>
        </w:rPr>
        <w:t> </w:t>
      </w:r>
      <w:r w:rsidRPr="0029762A">
        <w:rPr>
          <w:rFonts w:asciiTheme="majorHAnsi" w:eastAsia="Times New Roman" w:hAnsiTheme="majorHAnsi" w:cs="Helvetica"/>
          <w:spacing w:val="-5"/>
          <w:sz w:val="24"/>
          <w:szCs w:val="24"/>
        </w:rPr>
        <w:t>Work with the America in Bloom </w:t>
      </w:r>
      <w:r w:rsidRPr="008573BC">
        <w:rPr>
          <w:rFonts w:asciiTheme="majorHAnsi" w:eastAsia="Times New Roman" w:hAnsiTheme="majorHAnsi" w:cs="Helvetica"/>
          <w:spacing w:val="-5"/>
          <w:sz w:val="24"/>
          <w:szCs w:val="24"/>
        </w:rPr>
        <w:t>E</w:t>
      </w:r>
      <w:r w:rsidRPr="0029762A">
        <w:rPr>
          <w:rFonts w:asciiTheme="majorHAnsi" w:eastAsia="Times New Roman" w:hAnsiTheme="majorHAnsi" w:cs="Helvetica"/>
          <w:spacing w:val="-5"/>
          <w:sz w:val="24"/>
          <w:szCs w:val="24"/>
        </w:rPr>
        <w:t xml:space="preserve">xecutive </w:t>
      </w:r>
      <w:r w:rsidRPr="008573BC">
        <w:rPr>
          <w:rFonts w:asciiTheme="majorHAnsi" w:eastAsia="Times New Roman" w:hAnsiTheme="majorHAnsi" w:cs="Helvetica"/>
          <w:spacing w:val="-5"/>
          <w:sz w:val="24"/>
          <w:szCs w:val="24"/>
        </w:rPr>
        <w:t>D</w:t>
      </w:r>
      <w:r w:rsidRPr="0029762A">
        <w:rPr>
          <w:rFonts w:asciiTheme="majorHAnsi" w:eastAsia="Times New Roman" w:hAnsiTheme="majorHAnsi" w:cs="Helvetica"/>
          <w:spacing w:val="-5"/>
          <w:sz w:val="24"/>
          <w:szCs w:val="24"/>
        </w:rPr>
        <w:t>irector and</w:t>
      </w:r>
      <w:r w:rsidRPr="008573BC">
        <w:rPr>
          <w:rFonts w:asciiTheme="majorHAnsi" w:eastAsia="Times New Roman" w:hAnsiTheme="majorHAnsi" w:cs="Helvetica"/>
          <w:spacing w:val="-5"/>
          <w:sz w:val="24"/>
          <w:szCs w:val="24"/>
        </w:rPr>
        <w:t xml:space="preserve"> </w:t>
      </w:r>
      <w:r w:rsidRPr="0029762A">
        <w:rPr>
          <w:rFonts w:asciiTheme="majorHAnsi" w:eastAsia="Times New Roman" w:hAnsiTheme="majorHAnsi" w:cs="Helvetica"/>
          <w:spacing w:val="-5"/>
          <w:sz w:val="24"/>
          <w:szCs w:val="24"/>
        </w:rPr>
        <w:t xml:space="preserve">travel </w:t>
      </w:r>
      <w:r w:rsidRPr="00BD392D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agent</w:t>
      </w:r>
      <w:r w:rsidRPr="00BD392D">
        <w:rPr>
          <w:rFonts w:asciiTheme="majorHAnsi" w:eastAsia="Times New Roman" w:hAnsiTheme="majorHAnsi" w:cs="Helvetica"/>
          <w:strike/>
          <w:color w:val="000000"/>
          <w:spacing w:val="-5"/>
          <w:sz w:val="24"/>
          <w:szCs w:val="24"/>
        </w:rPr>
        <w:t> </w:t>
      </w:r>
      <w:r w:rsidRPr="0029762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to book your flights and if necessary, rental car</w:t>
      </w:r>
      <w:bookmarkStart w:id="4" w:name="_Hlk218541371"/>
      <w:r w:rsidR="00F36611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-</w:t>
      </w:r>
      <w:r w:rsidRPr="00DF489A">
        <w:rPr>
          <w:rFonts w:asciiTheme="majorHAnsi" w:eastAsia="Times New Roman" w:hAnsiTheme="majorHAnsi" w:cs="Helvetica"/>
          <w:color w:val="EE0000"/>
          <w:spacing w:val="-5"/>
          <w:sz w:val="24"/>
          <w:szCs w:val="24"/>
        </w:rPr>
        <w:t>Lead &amp; Co</w:t>
      </w:r>
      <w:bookmarkEnd w:id="4"/>
    </w:p>
    <w:p w14:paraId="3E7853AD" w14:textId="77777777" w:rsidR="00DF489A" w:rsidRDefault="0029762A" w:rsidP="0029762A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color w:val="EE0000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color w:val="000000"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Helvetica"/>
          <w:b/>
          <w:bCs/>
          <w:color w:val="000000"/>
          <w:spacing w:val="-5"/>
          <w:sz w:val="24"/>
          <w:szCs w:val="24"/>
        </w:rPr>
        <w:t> </w:t>
      </w:r>
      <w:r w:rsidRPr="0029762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 xml:space="preserve">Schedule a </w:t>
      </w:r>
      <w:proofErr w:type="gramStart"/>
      <w:r w:rsidRPr="0029762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follow up</w:t>
      </w:r>
      <w:proofErr w:type="gramEnd"/>
      <w:r w:rsidRPr="0029762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 xml:space="preserve"> Zoom meeting with the community two weeks prior to visit</w:t>
      </w:r>
      <w:r w:rsidR="00F36611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-</w:t>
      </w:r>
      <w:r w:rsidR="00DF489A" w:rsidRPr="00DF489A">
        <w:rPr>
          <w:rFonts w:asciiTheme="majorHAnsi" w:eastAsia="Times New Roman" w:hAnsiTheme="majorHAnsi" w:cs="Helvetica"/>
          <w:color w:val="EE0000"/>
          <w:spacing w:val="-5"/>
          <w:sz w:val="24"/>
          <w:szCs w:val="24"/>
        </w:rPr>
        <w:t>Lead &amp; Co</w:t>
      </w:r>
    </w:p>
    <w:p w14:paraId="292EF854" w14:textId="77777777" w:rsidR="00496DA6" w:rsidRDefault="00496DA6" w:rsidP="0029762A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</w:pPr>
    </w:p>
    <w:p w14:paraId="09F97840" w14:textId="77777777" w:rsidR="00FF19C6" w:rsidRDefault="00FF19C6" w:rsidP="0029762A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</w:pPr>
    </w:p>
    <w:p w14:paraId="4286D889" w14:textId="77777777" w:rsidR="0029762A" w:rsidRPr="001B200E" w:rsidRDefault="0029762A" w:rsidP="0029762A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bCs/>
          <w:i/>
          <w:iCs/>
          <w:color w:val="000000"/>
          <w:spacing w:val="-5"/>
          <w:sz w:val="30"/>
          <w:szCs w:val="30"/>
        </w:rPr>
      </w:pPr>
      <w:r w:rsidRPr="001B200E">
        <w:rPr>
          <w:rFonts w:asciiTheme="majorHAnsi" w:eastAsia="Times New Roman" w:hAnsiTheme="majorHAnsi" w:cs="Helvetica"/>
          <w:b/>
          <w:bCs/>
          <w:i/>
          <w:iCs/>
          <w:color w:val="000000"/>
          <w:spacing w:val="-5"/>
          <w:sz w:val="30"/>
          <w:szCs w:val="30"/>
        </w:rPr>
        <w:lastRenderedPageBreak/>
        <w:t xml:space="preserve">Prepare the following to bring </w:t>
      </w:r>
      <w:proofErr w:type="gramStart"/>
      <w:r w:rsidRPr="001B200E">
        <w:rPr>
          <w:rFonts w:asciiTheme="majorHAnsi" w:eastAsia="Times New Roman" w:hAnsiTheme="majorHAnsi" w:cs="Helvetica"/>
          <w:b/>
          <w:bCs/>
          <w:i/>
          <w:iCs/>
          <w:color w:val="000000"/>
          <w:spacing w:val="-5"/>
          <w:sz w:val="30"/>
          <w:szCs w:val="30"/>
        </w:rPr>
        <w:t>with</w:t>
      </w:r>
      <w:proofErr w:type="gramEnd"/>
      <w:r w:rsidRPr="001B200E">
        <w:rPr>
          <w:rFonts w:asciiTheme="majorHAnsi" w:eastAsia="Times New Roman" w:hAnsiTheme="majorHAnsi" w:cs="Helvetica"/>
          <w:b/>
          <w:bCs/>
          <w:i/>
          <w:iCs/>
          <w:color w:val="000000"/>
          <w:spacing w:val="-5"/>
          <w:sz w:val="30"/>
          <w:szCs w:val="30"/>
        </w:rPr>
        <w:t xml:space="preserve"> on your travels: </w:t>
      </w:r>
    </w:p>
    <w:p w14:paraId="4A2DDCD5" w14:textId="77777777" w:rsidR="0029762A" w:rsidRPr="0029762A" w:rsidRDefault="0029762A" w:rsidP="00FF19C6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color w:val="000000"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 A copy of the community profile</w:t>
      </w:r>
    </w:p>
    <w:p w14:paraId="5C7DA1C8" w14:textId="77777777" w:rsidR="0029762A" w:rsidRPr="0029762A" w:rsidRDefault="0029762A" w:rsidP="00FF19C6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color w:val="000000"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 A copy of a blank evaluation</w:t>
      </w:r>
    </w:p>
    <w:p w14:paraId="5AB45DA8" w14:textId="77777777" w:rsidR="0029762A" w:rsidRPr="0029762A" w:rsidRDefault="0029762A" w:rsidP="00FF19C6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color w:val="000000"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 Thank you notes</w:t>
      </w:r>
    </w:p>
    <w:p w14:paraId="5479D45D" w14:textId="77777777" w:rsidR="0029762A" w:rsidRPr="0029762A" w:rsidRDefault="0029762A" w:rsidP="00FF19C6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color w:val="000000"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 Door hangers</w:t>
      </w:r>
    </w:p>
    <w:p w14:paraId="60D4E7EC" w14:textId="77777777" w:rsidR="0029762A" w:rsidRPr="0029762A" w:rsidRDefault="0029762A" w:rsidP="00FF19C6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color w:val="000000"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 Copy of the</w:t>
      </w:r>
      <w:r w:rsidR="009B5F2B" w:rsidRPr="0029762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 xml:space="preserve"> </w:t>
      </w:r>
      <w:r w:rsidRPr="0029762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awards lis</w:t>
      </w:r>
      <w:r w:rsidR="009B5F2B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ts</w:t>
      </w:r>
    </w:p>
    <w:p w14:paraId="62D23767" w14:textId="77777777" w:rsidR="0029762A" w:rsidRPr="0029762A" w:rsidRDefault="0029762A" w:rsidP="00FF19C6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color w:val="000000"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 Laptop</w:t>
      </w:r>
    </w:p>
    <w:p w14:paraId="35A44F1F" w14:textId="77777777" w:rsidR="0029762A" w:rsidRPr="0029762A" w:rsidRDefault="0029762A" w:rsidP="00FF19C6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color w:val="000000"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 Camera and/or phone camera</w:t>
      </w:r>
    </w:p>
    <w:p w14:paraId="7B7C36E5" w14:textId="77777777" w:rsidR="0029762A" w:rsidRPr="0029762A" w:rsidRDefault="0029762A" w:rsidP="00FF19C6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color w:val="000000"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 Charger cords</w:t>
      </w:r>
    </w:p>
    <w:p w14:paraId="6752D8D7" w14:textId="77777777" w:rsidR="0029762A" w:rsidRPr="0029762A" w:rsidRDefault="0029762A" w:rsidP="00FF19C6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color w:val="000000"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 Notebook </w:t>
      </w:r>
    </w:p>
    <w:p w14:paraId="70558E70" w14:textId="77777777" w:rsidR="0029762A" w:rsidRPr="008573BC" w:rsidRDefault="0029762A" w:rsidP="00FF19C6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color w:val="000000"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 Extra pens</w:t>
      </w:r>
    </w:p>
    <w:p w14:paraId="1D4652D4" w14:textId="77777777" w:rsidR="0029762A" w:rsidRPr="0029762A" w:rsidRDefault="0029762A" w:rsidP="0029762A">
      <w:pPr>
        <w:shd w:val="clear" w:color="auto" w:fill="FFFFFF"/>
        <w:spacing w:after="0" w:line="240" w:lineRule="auto"/>
        <w:ind w:left="540"/>
        <w:rPr>
          <w:rFonts w:ascii="Helvetica" w:eastAsia="Times New Roman" w:hAnsi="Helvetica" w:cs="Helvetica"/>
          <w:color w:val="000000"/>
          <w:spacing w:val="-5"/>
          <w:sz w:val="27"/>
          <w:szCs w:val="27"/>
        </w:rPr>
      </w:pPr>
    </w:p>
    <w:p w14:paraId="2DE45779" w14:textId="77777777" w:rsidR="0029762A" w:rsidRPr="001B200E" w:rsidRDefault="0029762A" w:rsidP="0029762A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i/>
          <w:iCs/>
          <w:spacing w:val="-5"/>
          <w:sz w:val="30"/>
          <w:szCs w:val="30"/>
        </w:rPr>
      </w:pPr>
      <w:r w:rsidRPr="001B200E">
        <w:rPr>
          <w:rFonts w:asciiTheme="majorHAnsi" w:eastAsia="Times New Roman" w:hAnsiTheme="majorHAnsi" w:cs="Calibri"/>
          <w:b/>
          <w:bCs/>
          <w:i/>
          <w:iCs/>
          <w:spacing w:val="-5"/>
          <w:sz w:val="30"/>
          <w:szCs w:val="30"/>
        </w:rPr>
        <w:t>During the Trip</w:t>
      </w:r>
      <w:r w:rsidR="001B200E">
        <w:rPr>
          <w:rFonts w:asciiTheme="majorHAnsi" w:eastAsia="Times New Roman" w:hAnsiTheme="majorHAnsi" w:cs="Calibri"/>
          <w:b/>
          <w:bCs/>
          <w:i/>
          <w:iCs/>
          <w:spacing w:val="-5"/>
          <w:sz w:val="30"/>
          <w:szCs w:val="30"/>
        </w:rPr>
        <w:t>:</w:t>
      </w:r>
    </w:p>
    <w:p w14:paraId="2BFC893C" w14:textId="77777777" w:rsidR="0029762A" w:rsidRPr="0029762A" w:rsidRDefault="0029762A" w:rsidP="0029762A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color w:val="000000"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  <w:t> After each day write down bullet points with your partner</w:t>
      </w:r>
      <w:r w:rsidRPr="008573BC"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  <w:t xml:space="preserve"> </w:t>
      </w:r>
      <w:r w:rsidRPr="0029762A"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  <w:t>that are possible topics to write on for each criterion and start the first pass on scoring</w:t>
      </w:r>
      <w:r w:rsidR="00F36611"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  <w:t>-</w:t>
      </w:r>
      <w:r w:rsidRPr="008573BC">
        <w:rPr>
          <w:rFonts w:asciiTheme="majorHAnsi" w:eastAsia="Times New Roman" w:hAnsiTheme="majorHAnsi" w:cs="Helvetica"/>
          <w:color w:val="EA6462"/>
          <w:spacing w:val="-5"/>
          <w:sz w:val="24"/>
          <w:szCs w:val="24"/>
        </w:rPr>
        <w:t xml:space="preserve">Lead &amp; Co </w:t>
      </w:r>
    </w:p>
    <w:p w14:paraId="12299931" w14:textId="77777777" w:rsidR="0029762A" w:rsidRPr="0029762A" w:rsidRDefault="0029762A" w:rsidP="0029762A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color w:val="000000"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  <w:t> Write up questions to be asked the following day</w:t>
      </w:r>
      <w:r w:rsidR="00F36611"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  <w:t>-</w:t>
      </w:r>
      <w:r w:rsidRPr="008573BC">
        <w:rPr>
          <w:rFonts w:asciiTheme="majorHAnsi" w:eastAsia="Times New Roman" w:hAnsiTheme="majorHAnsi" w:cs="Helvetica"/>
          <w:color w:val="EA6462"/>
          <w:spacing w:val="-5"/>
          <w:sz w:val="24"/>
          <w:szCs w:val="24"/>
        </w:rPr>
        <w:t xml:space="preserve">Lead &amp; Co </w:t>
      </w:r>
    </w:p>
    <w:p w14:paraId="60E6B0D6" w14:textId="77777777" w:rsidR="0029762A" w:rsidRPr="00E07AE1" w:rsidRDefault="0029762A" w:rsidP="002A6C53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color w:val="EA6462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Calibri"/>
          <w:spacing w:val="-5"/>
          <w:sz w:val="24"/>
          <w:szCs w:val="24"/>
        </w:rPr>
        <w:t> After the second day, determine what</w:t>
      </w:r>
      <w:r w:rsidR="008573BC" w:rsidRPr="0029762A">
        <w:rPr>
          <w:rFonts w:asciiTheme="majorHAnsi" w:eastAsia="Times New Roman" w:hAnsiTheme="majorHAnsi" w:cs="Calibri"/>
          <w:spacing w:val="-5"/>
          <w:sz w:val="24"/>
          <w:szCs w:val="24"/>
        </w:rPr>
        <w:t xml:space="preserve"> </w:t>
      </w:r>
      <w:r w:rsidRPr="0029762A">
        <w:rPr>
          <w:rFonts w:asciiTheme="majorHAnsi" w:eastAsia="Times New Roman" w:hAnsiTheme="majorHAnsi" w:cs="Calibri"/>
          <w:spacing w:val="-5"/>
          <w:sz w:val="24"/>
          <w:szCs w:val="24"/>
        </w:rPr>
        <w:t>awards you will writ</w:t>
      </w:r>
      <w:r w:rsidR="00CF2B6A">
        <w:rPr>
          <w:rFonts w:asciiTheme="majorHAnsi" w:eastAsia="Times New Roman" w:hAnsiTheme="majorHAnsi" w:cs="Calibri"/>
          <w:spacing w:val="-5"/>
          <w:sz w:val="24"/>
          <w:szCs w:val="24"/>
        </w:rPr>
        <w:t>e</w:t>
      </w:r>
      <w:r w:rsidRPr="0029762A">
        <w:rPr>
          <w:rFonts w:asciiTheme="majorHAnsi" w:eastAsia="Times New Roman" w:hAnsiTheme="majorHAnsi" w:cs="Calibri"/>
          <w:spacing w:val="-5"/>
          <w:sz w:val="24"/>
          <w:szCs w:val="24"/>
        </w:rPr>
        <w:t xml:space="preserve"> up and submit and who will do each write up</w:t>
      </w:r>
      <w:r w:rsidR="00F36611">
        <w:rPr>
          <w:rFonts w:asciiTheme="majorHAnsi" w:eastAsia="Times New Roman" w:hAnsiTheme="majorHAnsi" w:cs="Calibri"/>
          <w:spacing w:val="-5"/>
          <w:sz w:val="24"/>
          <w:szCs w:val="24"/>
        </w:rPr>
        <w:t>-</w:t>
      </w:r>
      <w:r w:rsidR="002A6C53" w:rsidRPr="008573BC">
        <w:rPr>
          <w:rFonts w:asciiTheme="majorHAnsi" w:eastAsia="Times New Roman" w:hAnsiTheme="majorHAnsi" w:cs="Helvetica"/>
          <w:color w:val="EA6462"/>
          <w:spacing w:val="-5"/>
          <w:sz w:val="24"/>
          <w:szCs w:val="24"/>
        </w:rPr>
        <w:t>Lead &amp;</w:t>
      </w:r>
      <w:r w:rsidR="00B41C34">
        <w:rPr>
          <w:rFonts w:asciiTheme="majorHAnsi" w:eastAsia="Times New Roman" w:hAnsiTheme="majorHAnsi" w:cs="Helvetica"/>
          <w:color w:val="EA6462"/>
          <w:spacing w:val="-5"/>
          <w:sz w:val="24"/>
          <w:szCs w:val="24"/>
        </w:rPr>
        <w:t xml:space="preserve"> Co</w:t>
      </w:r>
    </w:p>
    <w:p w14:paraId="0D1AD8E3" w14:textId="77777777" w:rsidR="0029762A" w:rsidRPr="0029762A" w:rsidRDefault="0029762A" w:rsidP="002A6C53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color w:val="000000"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  <w:t xml:space="preserve"> Encourage communities to nominate themselves for special </w:t>
      </w:r>
      <w:proofErr w:type="gramStart"/>
      <w:r w:rsidRPr="0029762A"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  <w:t>awards</w:t>
      </w:r>
      <w:r w:rsidR="00F36611"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  <w:t>-</w:t>
      </w:r>
      <w:proofErr w:type="gramEnd"/>
      <w:r w:rsidR="002A6C53" w:rsidRPr="008573BC">
        <w:rPr>
          <w:rFonts w:asciiTheme="majorHAnsi" w:eastAsia="Times New Roman" w:hAnsiTheme="majorHAnsi" w:cs="Helvetica"/>
          <w:color w:val="EA6462"/>
          <w:spacing w:val="-5"/>
          <w:sz w:val="24"/>
          <w:szCs w:val="24"/>
        </w:rPr>
        <w:t>Lead &amp; Co</w:t>
      </w:r>
    </w:p>
    <w:p w14:paraId="59FF3975" w14:textId="77777777" w:rsidR="0029762A" w:rsidRPr="0029762A" w:rsidRDefault="0029762A" w:rsidP="002A6C53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color w:val="000000"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  <w:t> Encourage communities to attend the national awards symposium</w:t>
      </w:r>
      <w:r w:rsidR="00F36611"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  <w:t>-</w:t>
      </w:r>
      <w:r w:rsidR="002A6C53" w:rsidRPr="008573BC">
        <w:rPr>
          <w:rFonts w:asciiTheme="majorHAnsi" w:eastAsia="Times New Roman" w:hAnsiTheme="majorHAnsi" w:cs="Helvetica"/>
          <w:color w:val="EA6462"/>
          <w:spacing w:val="-5"/>
          <w:sz w:val="24"/>
          <w:szCs w:val="24"/>
        </w:rPr>
        <w:t xml:space="preserve">Lead &amp; Co </w:t>
      </w:r>
    </w:p>
    <w:p w14:paraId="2F4C11CD" w14:textId="77777777" w:rsidR="0029762A" w:rsidRPr="0029762A" w:rsidRDefault="0029762A" w:rsidP="002A6C53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color w:val="000000"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  <w:t xml:space="preserve"> Write thank you notes to community members and deliver before </w:t>
      </w:r>
      <w:proofErr w:type="gramStart"/>
      <w:r w:rsidRPr="0029762A"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  <w:t>leaving</w:t>
      </w:r>
      <w:r w:rsidR="00F36611"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  <w:t>-</w:t>
      </w:r>
      <w:r w:rsidR="002A6C53" w:rsidRPr="008573BC">
        <w:rPr>
          <w:rFonts w:asciiTheme="majorHAnsi" w:eastAsia="Times New Roman" w:hAnsiTheme="majorHAnsi" w:cs="Helvetica"/>
          <w:color w:val="EA6462"/>
          <w:spacing w:val="-5"/>
          <w:sz w:val="24"/>
          <w:szCs w:val="24"/>
        </w:rPr>
        <w:t>Lead</w:t>
      </w:r>
      <w:proofErr w:type="gramEnd"/>
      <w:r w:rsidR="002A6C53" w:rsidRPr="008573BC">
        <w:rPr>
          <w:rFonts w:asciiTheme="majorHAnsi" w:eastAsia="Times New Roman" w:hAnsiTheme="majorHAnsi" w:cs="Helvetica"/>
          <w:color w:val="EA6462"/>
          <w:spacing w:val="-5"/>
          <w:sz w:val="24"/>
          <w:szCs w:val="24"/>
        </w:rPr>
        <w:t xml:space="preserve"> &amp; Co </w:t>
      </w:r>
    </w:p>
    <w:p w14:paraId="1453A637" w14:textId="77777777" w:rsidR="0029762A" w:rsidRPr="0029762A" w:rsidRDefault="0029762A" w:rsidP="002A6C53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color w:val="000000"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  <w:t> Set a date to exchange the first pass of the evaluation</w:t>
      </w:r>
      <w:r w:rsidR="00F36611"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  <w:t>-</w:t>
      </w:r>
      <w:r w:rsidR="002A6C53" w:rsidRPr="008573BC">
        <w:rPr>
          <w:rFonts w:asciiTheme="majorHAnsi" w:eastAsia="Times New Roman" w:hAnsiTheme="majorHAnsi" w:cs="Helvetica"/>
          <w:color w:val="EA6462"/>
          <w:spacing w:val="-5"/>
          <w:sz w:val="24"/>
          <w:szCs w:val="24"/>
        </w:rPr>
        <w:t>Lead &amp; Co</w:t>
      </w:r>
    </w:p>
    <w:p w14:paraId="681C3D0E" w14:textId="77777777" w:rsidR="0029762A" w:rsidRPr="0029762A" w:rsidRDefault="0029762A" w:rsidP="002A6C53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color w:val="000000"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Helvetica"/>
          <w:b/>
          <w:bCs/>
          <w:color w:val="000000"/>
          <w:spacing w:val="-5"/>
          <w:sz w:val="24"/>
          <w:szCs w:val="24"/>
        </w:rPr>
        <w:t> </w:t>
      </w:r>
      <w:r w:rsidRPr="0029762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 xml:space="preserve">Ensure the </w:t>
      </w:r>
      <w:r w:rsidR="009B6A1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 xml:space="preserve">preliminary </w:t>
      </w:r>
      <w:r w:rsidRPr="0029762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 xml:space="preserve">scoring grid is completely filled out prior to </w:t>
      </w:r>
      <w:proofErr w:type="gramStart"/>
      <w:r w:rsidRPr="0029762A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leaving</w:t>
      </w:r>
      <w:r w:rsidR="00F36611">
        <w:rPr>
          <w:rFonts w:asciiTheme="majorHAnsi" w:eastAsia="Times New Roman" w:hAnsiTheme="majorHAnsi" w:cs="Helvetica"/>
          <w:color w:val="000000"/>
          <w:spacing w:val="-5"/>
          <w:sz w:val="24"/>
          <w:szCs w:val="24"/>
        </w:rPr>
        <w:t>-</w:t>
      </w:r>
      <w:r w:rsidR="002A6C53" w:rsidRPr="008573BC">
        <w:rPr>
          <w:rFonts w:asciiTheme="majorHAnsi" w:eastAsia="Times New Roman" w:hAnsiTheme="majorHAnsi" w:cs="Helvetica"/>
          <w:color w:val="EA6462"/>
          <w:spacing w:val="-5"/>
          <w:sz w:val="24"/>
          <w:szCs w:val="24"/>
        </w:rPr>
        <w:t>Lead</w:t>
      </w:r>
      <w:proofErr w:type="gramEnd"/>
      <w:r w:rsidR="002A6C53" w:rsidRPr="008573BC">
        <w:rPr>
          <w:rFonts w:asciiTheme="majorHAnsi" w:eastAsia="Times New Roman" w:hAnsiTheme="majorHAnsi" w:cs="Helvetica"/>
          <w:color w:val="EA6462"/>
          <w:spacing w:val="-5"/>
          <w:sz w:val="24"/>
          <w:szCs w:val="24"/>
        </w:rPr>
        <w:t xml:space="preserve"> &amp; Co</w:t>
      </w:r>
    </w:p>
    <w:p w14:paraId="1E5F4151" w14:textId="77777777" w:rsidR="0029762A" w:rsidRPr="0029762A" w:rsidRDefault="0029762A" w:rsidP="0029762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5"/>
          <w:sz w:val="27"/>
          <w:szCs w:val="27"/>
        </w:rPr>
      </w:pPr>
    </w:p>
    <w:p w14:paraId="4759843C" w14:textId="77777777" w:rsidR="0029762A" w:rsidRPr="001B200E" w:rsidRDefault="0029762A" w:rsidP="0029762A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b/>
          <w:bCs/>
          <w:i/>
          <w:iCs/>
          <w:color w:val="000000"/>
          <w:spacing w:val="-5"/>
          <w:sz w:val="30"/>
          <w:szCs w:val="30"/>
        </w:rPr>
      </w:pPr>
      <w:r w:rsidRPr="001B200E">
        <w:rPr>
          <w:rFonts w:asciiTheme="majorHAnsi" w:eastAsia="Times New Roman" w:hAnsiTheme="majorHAnsi" w:cs="Calibri"/>
          <w:b/>
          <w:bCs/>
          <w:i/>
          <w:iCs/>
          <w:color w:val="000000"/>
          <w:spacing w:val="-5"/>
          <w:sz w:val="30"/>
          <w:szCs w:val="30"/>
        </w:rPr>
        <w:t>Back at Home</w:t>
      </w:r>
      <w:r w:rsidR="001B200E" w:rsidRPr="001B200E">
        <w:rPr>
          <w:rFonts w:asciiTheme="majorHAnsi" w:eastAsia="Times New Roman" w:hAnsiTheme="majorHAnsi" w:cs="Calibri"/>
          <w:b/>
          <w:bCs/>
          <w:i/>
          <w:iCs/>
          <w:color w:val="000000"/>
          <w:spacing w:val="-5"/>
          <w:sz w:val="30"/>
          <w:szCs w:val="30"/>
        </w:rPr>
        <w:t>:</w:t>
      </w:r>
      <w:r w:rsidRPr="001B200E">
        <w:rPr>
          <w:rFonts w:asciiTheme="majorHAnsi" w:eastAsia="Times New Roman" w:hAnsiTheme="majorHAnsi" w:cs="Calibri"/>
          <w:b/>
          <w:bCs/>
          <w:i/>
          <w:iCs/>
          <w:color w:val="000000"/>
          <w:spacing w:val="-5"/>
          <w:sz w:val="30"/>
          <w:szCs w:val="30"/>
        </w:rPr>
        <w:t> </w:t>
      </w:r>
    </w:p>
    <w:p w14:paraId="5032DA65" w14:textId="77777777" w:rsidR="00D21EC0" w:rsidRPr="0029762A" w:rsidRDefault="00D21EC0" w:rsidP="00D21EC0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color w:val="000000"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  <w:t> Write a letter to the Editor to local newspapers</w:t>
      </w:r>
      <w:r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  <w:t>-</w:t>
      </w:r>
      <w:r w:rsidRPr="001771AE">
        <w:rPr>
          <w:rFonts w:asciiTheme="majorHAnsi" w:eastAsia="Times New Roman" w:hAnsiTheme="majorHAnsi" w:cs="Calibri"/>
          <w:color w:val="EE0000"/>
          <w:spacing w:val="-5"/>
          <w:sz w:val="24"/>
          <w:szCs w:val="24"/>
        </w:rPr>
        <w:t>Lead</w:t>
      </w:r>
    </w:p>
    <w:p w14:paraId="49F14469" w14:textId="77777777" w:rsidR="0029762A" w:rsidRPr="0029762A" w:rsidRDefault="0029762A" w:rsidP="0029762A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color w:val="000000"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  <w:t> Write and do a preliminary copy-edit of the evaluation</w:t>
      </w:r>
      <w:r w:rsidR="00F36611"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  <w:t>-</w:t>
      </w:r>
      <w:r w:rsidR="002A6C53" w:rsidRPr="008573BC">
        <w:rPr>
          <w:rFonts w:asciiTheme="majorHAnsi" w:eastAsia="Times New Roman" w:hAnsiTheme="majorHAnsi" w:cs="Helvetica"/>
          <w:color w:val="EA6462"/>
          <w:spacing w:val="-5"/>
          <w:sz w:val="24"/>
          <w:szCs w:val="24"/>
        </w:rPr>
        <w:t>Lead &amp; Co</w:t>
      </w:r>
    </w:p>
    <w:p w14:paraId="47DA4351" w14:textId="77777777" w:rsidR="00D21EC0" w:rsidRDefault="00D21EC0" w:rsidP="00D21EC0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color w:val="EE0000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Helvetica"/>
          <w:spacing w:val="-5"/>
          <w:sz w:val="24"/>
          <w:szCs w:val="24"/>
        </w:rPr>
        <w:t> </w:t>
      </w:r>
      <w:r w:rsidRPr="00D21EC0"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  <w:t xml:space="preserve">Thoroughly </w:t>
      </w:r>
      <w:r>
        <w:rPr>
          <w:rFonts w:asciiTheme="majorHAnsi" w:eastAsia="Times New Roman" w:hAnsiTheme="majorHAnsi" w:cs="Helvetica"/>
          <w:spacing w:val="-5"/>
          <w:sz w:val="24"/>
          <w:szCs w:val="24"/>
        </w:rPr>
        <w:t>s</w:t>
      </w:r>
      <w:r w:rsidRPr="00D21EC0">
        <w:rPr>
          <w:rFonts w:asciiTheme="majorHAnsi" w:eastAsia="Times New Roman" w:hAnsiTheme="majorHAnsi" w:cs="Helvetica"/>
          <w:spacing w:val="-5"/>
          <w:sz w:val="24"/>
          <w:szCs w:val="24"/>
        </w:rPr>
        <w:t>pell check evaluations</w:t>
      </w:r>
      <w:r w:rsidRPr="00D21EC0"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  <w:t xml:space="preserve"> </w:t>
      </w:r>
      <w:r w:rsidRPr="0029762A"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  <w:t>and ensure consistency with the style guide</w:t>
      </w:r>
      <w:r>
        <w:rPr>
          <w:rFonts w:asciiTheme="majorHAnsi" w:eastAsia="Times New Roman" w:hAnsiTheme="majorHAnsi" w:cs="Helvetica"/>
          <w:i/>
          <w:iCs/>
          <w:spacing w:val="-5"/>
          <w:sz w:val="24"/>
          <w:szCs w:val="24"/>
        </w:rPr>
        <w:t>-</w:t>
      </w:r>
      <w:r w:rsidRPr="00DF489A">
        <w:rPr>
          <w:rFonts w:asciiTheme="majorHAnsi" w:eastAsia="Times New Roman" w:hAnsiTheme="majorHAnsi" w:cs="Helvetica"/>
          <w:color w:val="EE0000"/>
          <w:spacing w:val="-5"/>
          <w:sz w:val="24"/>
          <w:szCs w:val="24"/>
        </w:rPr>
        <w:t>Lead &amp; C</w:t>
      </w:r>
      <w:r w:rsidR="00B41C34">
        <w:rPr>
          <w:rFonts w:asciiTheme="majorHAnsi" w:eastAsia="Times New Roman" w:hAnsiTheme="majorHAnsi" w:cs="Helvetica"/>
          <w:color w:val="EE0000"/>
          <w:spacing w:val="-5"/>
          <w:sz w:val="24"/>
          <w:szCs w:val="24"/>
        </w:rPr>
        <w:t>o</w:t>
      </w:r>
    </w:p>
    <w:p w14:paraId="1B5545BB" w14:textId="77777777" w:rsidR="00CF2B6A" w:rsidRPr="0029762A" w:rsidRDefault="00CF2B6A" w:rsidP="00CF2B6A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color w:val="EE0000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Helvetica"/>
          <w:spacing w:val="-5"/>
          <w:sz w:val="24"/>
          <w:szCs w:val="24"/>
        </w:rPr>
        <w:t> Make sure each row in grids has a score</w:t>
      </w:r>
      <w:r>
        <w:rPr>
          <w:rFonts w:asciiTheme="majorHAnsi" w:eastAsia="Times New Roman" w:hAnsiTheme="majorHAnsi" w:cs="Helvetica"/>
          <w:color w:val="EE0000"/>
          <w:spacing w:val="-5"/>
          <w:sz w:val="24"/>
          <w:szCs w:val="24"/>
        </w:rPr>
        <w:t>-</w:t>
      </w:r>
      <w:r w:rsidRPr="00DF489A">
        <w:rPr>
          <w:rFonts w:asciiTheme="majorHAnsi" w:eastAsia="Times New Roman" w:hAnsiTheme="majorHAnsi" w:cs="Helvetica"/>
          <w:color w:val="EE0000"/>
          <w:spacing w:val="-5"/>
          <w:sz w:val="24"/>
          <w:szCs w:val="24"/>
        </w:rPr>
        <w:t>Lead &amp; Co</w:t>
      </w:r>
    </w:p>
    <w:p w14:paraId="3160DF77" w14:textId="77777777" w:rsidR="00CF2B6A" w:rsidRPr="0029762A" w:rsidRDefault="00CF2B6A" w:rsidP="00CF2B6A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color w:val="000000"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  <w:t> Finalize the scoring</w:t>
      </w:r>
      <w:r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  <w:t>-</w:t>
      </w:r>
      <w:r w:rsidRPr="008573BC">
        <w:rPr>
          <w:rFonts w:asciiTheme="majorHAnsi" w:eastAsia="Times New Roman" w:hAnsiTheme="majorHAnsi" w:cs="Helvetica"/>
          <w:color w:val="EA6462"/>
          <w:spacing w:val="-5"/>
          <w:sz w:val="24"/>
          <w:szCs w:val="24"/>
        </w:rPr>
        <w:t>Lead &amp; Co</w:t>
      </w:r>
    </w:p>
    <w:p w14:paraId="6C69AB79" w14:textId="77777777" w:rsidR="00640797" w:rsidRPr="00DF489A" w:rsidRDefault="00640797" w:rsidP="00640797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i/>
          <w:iCs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color w:val="000000"/>
          <w:spacing w:val="-5"/>
          <w:sz w:val="24"/>
          <w:szCs w:val="24"/>
        </w:rPr>
        <w:t>☐</w:t>
      </w:r>
      <w:r w:rsidRPr="0029762A">
        <w:rPr>
          <w:rFonts w:ascii="Calibri" w:eastAsia="Times New Roman" w:hAnsi="Calibri" w:cs="Calibri"/>
          <w:color w:val="000000"/>
          <w:spacing w:val="-5"/>
          <w:sz w:val="24"/>
          <w:szCs w:val="24"/>
        </w:rPr>
        <w:t> </w:t>
      </w:r>
      <w:r w:rsidRPr="0029762A"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  <w:t>Submit scoring grid to Laura</w:t>
      </w:r>
      <w:r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  <w:t>-</w:t>
      </w:r>
      <w:r w:rsidRPr="008573BC">
        <w:rPr>
          <w:rFonts w:asciiTheme="majorHAnsi" w:eastAsia="Times New Roman" w:hAnsiTheme="majorHAnsi" w:cs="Calibri"/>
          <w:color w:val="EE0000"/>
          <w:spacing w:val="-5"/>
          <w:sz w:val="24"/>
          <w:szCs w:val="24"/>
        </w:rPr>
        <w:t>Lead</w:t>
      </w:r>
    </w:p>
    <w:p w14:paraId="2CE43998" w14:textId="77777777" w:rsidR="0029762A" w:rsidRPr="0029762A" w:rsidRDefault="0029762A" w:rsidP="0029762A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color w:val="000000"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  <w:t xml:space="preserve"> Submit the completed evaluation. </w:t>
      </w:r>
      <w:r w:rsidR="008573BC" w:rsidRPr="0029762A">
        <w:rPr>
          <w:rFonts w:asciiTheme="majorHAnsi" w:eastAsia="Times New Roman" w:hAnsiTheme="majorHAnsi" w:cs="Calibri"/>
          <w:spacing w:val="-5"/>
          <w:sz w:val="24"/>
          <w:szCs w:val="24"/>
        </w:rPr>
        <w:t> Per the advisor guide, reports are due two weeks after visits are done OR July 31</w:t>
      </w:r>
      <w:r w:rsidR="001771AE">
        <w:rPr>
          <w:rFonts w:asciiTheme="majorHAnsi" w:eastAsia="Times New Roman" w:hAnsiTheme="majorHAnsi" w:cs="Calibri"/>
          <w:spacing w:val="-5"/>
          <w:sz w:val="24"/>
          <w:szCs w:val="24"/>
        </w:rPr>
        <w:t xml:space="preserve"> (whichever is sooner)</w:t>
      </w:r>
      <w:r w:rsidR="008573BC" w:rsidRPr="0029762A">
        <w:rPr>
          <w:rFonts w:asciiTheme="majorHAnsi" w:eastAsia="Times New Roman" w:hAnsiTheme="majorHAnsi" w:cs="Calibri"/>
          <w:spacing w:val="-5"/>
          <w:sz w:val="24"/>
          <w:szCs w:val="24"/>
        </w:rPr>
        <w:t xml:space="preserve">. </w:t>
      </w:r>
      <w:r w:rsidR="008573BC" w:rsidRPr="008573BC">
        <w:rPr>
          <w:rFonts w:asciiTheme="majorHAnsi" w:eastAsia="Times New Roman" w:hAnsiTheme="majorHAnsi" w:cs="Helvetica"/>
          <w:color w:val="EA6462"/>
          <w:spacing w:val="-5"/>
          <w:sz w:val="24"/>
          <w:szCs w:val="24"/>
        </w:rPr>
        <w:t>Lead</w:t>
      </w:r>
    </w:p>
    <w:p w14:paraId="4A8240C7" w14:textId="77777777" w:rsidR="009B6A1A" w:rsidRPr="008573BC" w:rsidRDefault="009B6A1A" w:rsidP="009B6A1A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Calibri"/>
          <w:spacing w:val="-5"/>
          <w:sz w:val="24"/>
          <w:szCs w:val="24"/>
        </w:rPr>
        <w:t> Submit AT LEAST two award writeups</w:t>
      </w:r>
      <w:r>
        <w:rPr>
          <w:rFonts w:asciiTheme="majorHAnsi" w:eastAsia="Times New Roman" w:hAnsiTheme="majorHAnsi" w:cs="Calibri"/>
          <w:spacing w:val="-5"/>
          <w:sz w:val="24"/>
          <w:szCs w:val="24"/>
        </w:rPr>
        <w:t xml:space="preserve"> (Outstanding Achievement and/or Special Awards)</w:t>
      </w:r>
      <w:r w:rsidRPr="0029762A">
        <w:rPr>
          <w:rFonts w:asciiTheme="majorHAnsi" w:eastAsia="Times New Roman" w:hAnsiTheme="majorHAnsi" w:cs="Calibri"/>
          <w:spacing w:val="-5"/>
          <w:sz w:val="24"/>
          <w:szCs w:val="24"/>
        </w:rPr>
        <w:t xml:space="preserve"> no later than July 31</w:t>
      </w:r>
      <w:r w:rsidRPr="0029762A">
        <w:rPr>
          <w:rFonts w:asciiTheme="majorHAnsi" w:eastAsia="Times New Roman" w:hAnsiTheme="majorHAnsi" w:cs="Calibri"/>
          <w:spacing w:val="-5"/>
          <w:sz w:val="24"/>
          <w:szCs w:val="24"/>
          <w:vertAlign w:val="superscript"/>
        </w:rPr>
        <w:t>st</w:t>
      </w:r>
      <w:r w:rsidRPr="0029762A">
        <w:rPr>
          <w:rFonts w:asciiTheme="majorHAnsi" w:eastAsia="Times New Roman" w:hAnsiTheme="majorHAnsi" w:cs="Calibri"/>
          <w:spacing w:val="-5"/>
          <w:sz w:val="24"/>
          <w:szCs w:val="24"/>
        </w:rPr>
        <w:t> to Laura Kunkle</w:t>
      </w:r>
      <w:r w:rsidR="001771AE">
        <w:rPr>
          <w:rFonts w:asciiTheme="majorHAnsi" w:eastAsia="Times New Roman" w:hAnsiTheme="majorHAnsi" w:cs="Calibri"/>
          <w:spacing w:val="-5"/>
          <w:sz w:val="24"/>
          <w:szCs w:val="24"/>
        </w:rPr>
        <w:t>-</w:t>
      </w:r>
      <w:r w:rsidRPr="008573BC">
        <w:rPr>
          <w:rFonts w:asciiTheme="majorHAnsi" w:eastAsia="Times New Roman" w:hAnsiTheme="majorHAnsi" w:cs="Helvetica"/>
          <w:color w:val="EA6462"/>
          <w:spacing w:val="-5"/>
          <w:sz w:val="24"/>
          <w:szCs w:val="24"/>
        </w:rPr>
        <w:t>Lead &amp; Co</w:t>
      </w:r>
    </w:p>
    <w:p w14:paraId="01FBF3DB" w14:textId="77777777" w:rsidR="00CF2B6A" w:rsidRPr="0029762A" w:rsidRDefault="00CF2B6A" w:rsidP="00CF2B6A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color w:val="000000"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  <w:t> </w:t>
      </w:r>
      <w:r w:rsidRPr="0029762A">
        <w:rPr>
          <w:rFonts w:asciiTheme="majorHAnsi" w:eastAsia="Times New Roman" w:hAnsiTheme="majorHAnsi" w:cs="Calibri"/>
          <w:spacing w:val="-5"/>
          <w:sz w:val="24"/>
          <w:szCs w:val="24"/>
        </w:rPr>
        <w:t xml:space="preserve">Work with </w:t>
      </w:r>
      <w:r w:rsidRPr="008573BC">
        <w:rPr>
          <w:rFonts w:asciiTheme="majorHAnsi" w:eastAsia="Times New Roman" w:hAnsiTheme="majorHAnsi" w:cs="Calibri"/>
          <w:spacing w:val="-5"/>
          <w:sz w:val="24"/>
          <w:szCs w:val="24"/>
        </w:rPr>
        <w:t>E</w:t>
      </w:r>
      <w:r w:rsidRPr="0029762A">
        <w:rPr>
          <w:rFonts w:asciiTheme="majorHAnsi" w:eastAsia="Times New Roman" w:hAnsiTheme="majorHAnsi" w:cs="Calibri"/>
          <w:spacing w:val="-5"/>
          <w:sz w:val="24"/>
          <w:szCs w:val="24"/>
        </w:rPr>
        <w:t xml:space="preserve">xecutive </w:t>
      </w:r>
      <w:r w:rsidRPr="008573BC">
        <w:rPr>
          <w:rFonts w:asciiTheme="majorHAnsi" w:eastAsia="Times New Roman" w:hAnsiTheme="majorHAnsi" w:cs="Calibri"/>
          <w:spacing w:val="-5"/>
          <w:sz w:val="24"/>
          <w:szCs w:val="24"/>
        </w:rPr>
        <w:t>D</w:t>
      </w:r>
      <w:r w:rsidRPr="0029762A">
        <w:rPr>
          <w:rFonts w:asciiTheme="majorHAnsi" w:eastAsia="Times New Roman" w:hAnsiTheme="majorHAnsi" w:cs="Calibri"/>
          <w:spacing w:val="-5"/>
          <w:sz w:val="24"/>
          <w:szCs w:val="24"/>
        </w:rPr>
        <w:t xml:space="preserve">irector on travel arrangements </w:t>
      </w:r>
      <w:r w:rsidRPr="008573BC">
        <w:rPr>
          <w:rFonts w:asciiTheme="majorHAnsi" w:eastAsia="Times New Roman" w:hAnsiTheme="majorHAnsi" w:cs="Calibri"/>
          <w:spacing w:val="-5"/>
          <w:sz w:val="24"/>
          <w:szCs w:val="24"/>
        </w:rPr>
        <w:t>for</w:t>
      </w:r>
      <w:r w:rsidRPr="0029762A">
        <w:rPr>
          <w:rFonts w:asciiTheme="majorHAnsi" w:eastAsia="Times New Roman" w:hAnsiTheme="majorHAnsi" w:cs="Calibri"/>
          <w:spacing w:val="-5"/>
          <w:sz w:val="24"/>
          <w:szCs w:val="24"/>
        </w:rPr>
        <w:t xml:space="preserve"> </w:t>
      </w:r>
      <w:r w:rsidRPr="0029762A"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  <w:t>the Symposium</w:t>
      </w:r>
      <w:r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  <w:t>-</w:t>
      </w:r>
      <w:r w:rsidRPr="008573BC">
        <w:rPr>
          <w:rFonts w:asciiTheme="majorHAnsi" w:eastAsia="Times New Roman" w:hAnsiTheme="majorHAnsi" w:cs="Helvetica"/>
          <w:color w:val="EA6462"/>
          <w:spacing w:val="-5"/>
          <w:sz w:val="24"/>
          <w:szCs w:val="24"/>
        </w:rPr>
        <w:t>Lead &amp; Co</w:t>
      </w:r>
    </w:p>
    <w:p w14:paraId="39C6B8B4" w14:textId="77777777" w:rsidR="00CF2B6A" w:rsidRPr="0029762A" w:rsidRDefault="00CF2B6A" w:rsidP="00CF2B6A">
      <w:pPr>
        <w:shd w:val="clear" w:color="auto" w:fill="FFFFFF"/>
        <w:spacing w:after="0" w:line="240" w:lineRule="auto"/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</w:pPr>
      <w:r w:rsidRPr="0029762A">
        <w:rPr>
          <w:rFonts w:ascii="Segoe UI Symbol" w:eastAsia="Times New Roman" w:hAnsi="Segoe UI Symbol" w:cs="Segoe UI Symbol"/>
          <w:b/>
          <w:bCs/>
          <w:color w:val="000000"/>
          <w:spacing w:val="-5"/>
          <w:sz w:val="24"/>
          <w:szCs w:val="24"/>
        </w:rPr>
        <w:t>☐</w:t>
      </w:r>
      <w:r w:rsidRPr="0029762A"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  <w:t> Attend the National Symposium</w:t>
      </w:r>
      <w:r>
        <w:rPr>
          <w:rFonts w:asciiTheme="majorHAnsi" w:eastAsia="Times New Roman" w:hAnsiTheme="majorHAnsi" w:cs="Calibri"/>
          <w:color w:val="000000"/>
          <w:spacing w:val="-5"/>
          <w:sz w:val="24"/>
          <w:szCs w:val="24"/>
        </w:rPr>
        <w:t>-</w:t>
      </w:r>
      <w:r w:rsidRPr="008573BC">
        <w:rPr>
          <w:rFonts w:asciiTheme="majorHAnsi" w:eastAsia="Times New Roman" w:hAnsiTheme="majorHAnsi" w:cs="Helvetica"/>
          <w:color w:val="EA6462"/>
          <w:spacing w:val="-5"/>
          <w:sz w:val="24"/>
          <w:szCs w:val="24"/>
        </w:rPr>
        <w:t>Lead &amp; Co</w:t>
      </w:r>
    </w:p>
    <w:p w14:paraId="17A8A850" w14:textId="77777777" w:rsidR="00634C09" w:rsidRDefault="00634C09"/>
    <w:p w14:paraId="3C4DC427" w14:textId="77777777" w:rsidR="00D21EC0" w:rsidRDefault="00D21EC0"/>
    <w:sectPr w:rsidR="00D21EC0" w:rsidSect="001D42B0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C5717"/>
    <w:multiLevelType w:val="multilevel"/>
    <w:tmpl w:val="3822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2251E3"/>
    <w:multiLevelType w:val="multilevel"/>
    <w:tmpl w:val="9168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0412101">
    <w:abstractNumId w:val="0"/>
  </w:num>
  <w:num w:numId="2" w16cid:durableId="747770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2A"/>
    <w:rsid w:val="0002511C"/>
    <w:rsid w:val="0015340F"/>
    <w:rsid w:val="001771AE"/>
    <w:rsid w:val="001B200E"/>
    <w:rsid w:val="001D42B0"/>
    <w:rsid w:val="001D4F17"/>
    <w:rsid w:val="00285A9F"/>
    <w:rsid w:val="0029762A"/>
    <w:rsid w:val="002A6C53"/>
    <w:rsid w:val="002C4A71"/>
    <w:rsid w:val="002E6AD3"/>
    <w:rsid w:val="00393F45"/>
    <w:rsid w:val="00496DA6"/>
    <w:rsid w:val="004A1706"/>
    <w:rsid w:val="004E2F3F"/>
    <w:rsid w:val="0051512F"/>
    <w:rsid w:val="00523EDF"/>
    <w:rsid w:val="0061527B"/>
    <w:rsid w:val="00634C09"/>
    <w:rsid w:val="00640797"/>
    <w:rsid w:val="006A283F"/>
    <w:rsid w:val="0076703F"/>
    <w:rsid w:val="00803770"/>
    <w:rsid w:val="008573BC"/>
    <w:rsid w:val="009803E8"/>
    <w:rsid w:val="009B5F2B"/>
    <w:rsid w:val="009B6A1A"/>
    <w:rsid w:val="00AC22FB"/>
    <w:rsid w:val="00B41C34"/>
    <w:rsid w:val="00BD392D"/>
    <w:rsid w:val="00CE6052"/>
    <w:rsid w:val="00CF2B6A"/>
    <w:rsid w:val="00D21EC0"/>
    <w:rsid w:val="00D6304D"/>
    <w:rsid w:val="00DB3477"/>
    <w:rsid w:val="00DF489A"/>
    <w:rsid w:val="00E07AE1"/>
    <w:rsid w:val="00EC7C36"/>
    <w:rsid w:val="00F36611"/>
    <w:rsid w:val="00FC673E"/>
    <w:rsid w:val="00FF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9E38E"/>
  <w15:chartTrackingRefBased/>
  <w15:docId w15:val="{7E4A65E3-E4BE-430A-A606-69792B6E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62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62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62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6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62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62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62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6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6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6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6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6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6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6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6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62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62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62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62A"/>
    <w:rPr>
      <w:b/>
      <w:bCs/>
      <w:smallCaps/>
      <w:color w:val="365F91" w:themeColor="accent1" w:themeShade="BF"/>
      <w:spacing w:val="5"/>
    </w:rPr>
  </w:style>
  <w:style w:type="paragraph" w:customStyle="1" w:styleId="yiv7904044926msonormal">
    <w:name w:val="yiv7904044926msonormal"/>
    <w:basedOn w:val="Normal"/>
    <w:rsid w:val="00D2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7904044926msolistparagraph">
    <w:name w:val="yiv7904044926msolistparagraph"/>
    <w:basedOn w:val="Normal"/>
    <w:rsid w:val="00D2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3694</Characters>
  <Application>Microsoft Office Word</Application>
  <DocSecurity>0</DocSecurity>
  <Lines>81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Amatangelo</dc:creator>
  <cp:keywords/>
  <dc:description/>
  <cp:lastModifiedBy>Laura Kunkle</cp:lastModifiedBy>
  <cp:revision>3</cp:revision>
  <dcterms:created xsi:type="dcterms:W3CDTF">2026-02-25T18:11:00Z</dcterms:created>
  <dcterms:modified xsi:type="dcterms:W3CDTF">2026-02-25T18:11:00Z</dcterms:modified>
</cp:coreProperties>
</file>